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AC05" w14:textId="77777777" w:rsidR="00C41CB3" w:rsidRDefault="00C41CB3" w:rsidP="00C41CB3">
      <w:pPr>
        <w:spacing w:before="10"/>
        <w:jc w:val="center"/>
        <w:rPr>
          <w:rFonts w:asciiTheme="minorHAnsi" w:eastAsia="Cambria" w:hAnsiTheme="minorHAnsi" w:cs="Cambria"/>
          <w:b/>
        </w:rPr>
      </w:pPr>
      <w:r>
        <w:rPr>
          <w:rFonts w:asciiTheme="minorHAnsi" w:eastAsia="Cambria" w:hAnsiTheme="minorHAnsi" w:cs="Cambria"/>
          <w:b/>
        </w:rPr>
        <w:t xml:space="preserve">MCB Undergraduate </w:t>
      </w:r>
      <w:r w:rsidR="00FD164F" w:rsidRPr="00A75323">
        <w:rPr>
          <w:rFonts w:asciiTheme="minorHAnsi" w:eastAsia="Cambria" w:hAnsiTheme="minorHAnsi" w:cs="Cambria"/>
          <w:b/>
        </w:rPr>
        <w:t xml:space="preserve">Research </w:t>
      </w:r>
      <w:r>
        <w:rPr>
          <w:rFonts w:asciiTheme="minorHAnsi" w:eastAsia="Cambria" w:hAnsiTheme="minorHAnsi" w:cs="Cambria"/>
          <w:b/>
        </w:rPr>
        <w:t xml:space="preserve">Thesis </w:t>
      </w:r>
    </w:p>
    <w:p w14:paraId="1356F1B5" w14:textId="4D9850E8" w:rsidR="00FD164F" w:rsidRPr="00A75323" w:rsidRDefault="00FD164F" w:rsidP="00C41CB3">
      <w:pPr>
        <w:spacing w:before="10"/>
        <w:jc w:val="center"/>
        <w:rPr>
          <w:rFonts w:asciiTheme="minorHAnsi" w:eastAsia="Cambria" w:hAnsiTheme="minorHAnsi" w:cs="Cambria"/>
          <w:b/>
        </w:rPr>
      </w:pPr>
      <w:r w:rsidRPr="00A75323">
        <w:rPr>
          <w:rFonts w:asciiTheme="minorHAnsi" w:eastAsia="Cambria" w:hAnsiTheme="minorHAnsi" w:cs="Cambria"/>
          <w:b/>
        </w:rPr>
        <w:t>Roles and Responsibilities</w:t>
      </w:r>
    </w:p>
    <w:p w14:paraId="09836C12" w14:textId="77777777" w:rsidR="00FD164F" w:rsidRPr="00A75323" w:rsidRDefault="00FD164F" w:rsidP="00FD164F">
      <w:pPr>
        <w:spacing w:before="10"/>
        <w:rPr>
          <w:rFonts w:asciiTheme="minorHAnsi" w:eastAsia="Cambria" w:hAnsiTheme="minorHAnsi" w:cs="Cambria"/>
          <w:b/>
        </w:rPr>
      </w:pPr>
    </w:p>
    <w:p w14:paraId="66E2A4F3" w14:textId="5FDE6175" w:rsidR="00C41CB3" w:rsidRDefault="00A75323" w:rsidP="00D4238B">
      <w:pPr>
        <w:tabs>
          <w:tab w:val="left" w:pos="676"/>
          <w:tab w:val="left" w:pos="677"/>
        </w:tabs>
        <w:spacing w:line="276" w:lineRule="auto"/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 xml:space="preserve">This document outlines the roles and responsibilities of the </w:t>
      </w:r>
      <w:r w:rsidR="00C41CB3">
        <w:rPr>
          <w:rFonts w:asciiTheme="minorHAnsi" w:eastAsia="Cambria" w:hAnsiTheme="minorHAnsi" w:cs="Cambria"/>
        </w:rPr>
        <w:t xml:space="preserve">two or </w:t>
      </w:r>
      <w:r>
        <w:rPr>
          <w:rFonts w:asciiTheme="minorHAnsi" w:eastAsia="Cambria" w:hAnsiTheme="minorHAnsi" w:cs="Cambria"/>
        </w:rPr>
        <w:t xml:space="preserve">three parties involved in the completion of </w:t>
      </w:r>
      <w:r w:rsidR="00C41CB3">
        <w:rPr>
          <w:rFonts w:asciiTheme="minorHAnsi" w:eastAsia="Cambria" w:hAnsiTheme="minorHAnsi" w:cs="Cambria"/>
        </w:rPr>
        <w:t xml:space="preserve">a thesis </w:t>
      </w:r>
      <w:r>
        <w:rPr>
          <w:rFonts w:asciiTheme="minorHAnsi" w:eastAsia="Cambria" w:hAnsiTheme="minorHAnsi" w:cs="Cambria"/>
        </w:rPr>
        <w:t xml:space="preserve">(Honors or non-Honors) in the </w:t>
      </w:r>
      <w:r w:rsidR="00C41CB3">
        <w:rPr>
          <w:rFonts w:asciiTheme="minorHAnsi" w:eastAsia="Cambria" w:hAnsiTheme="minorHAnsi" w:cs="Cambria"/>
        </w:rPr>
        <w:t>Department of Molecular and Cell Biology</w:t>
      </w:r>
      <w:r>
        <w:rPr>
          <w:rFonts w:asciiTheme="minorHAnsi" w:eastAsia="Cambria" w:hAnsiTheme="minorHAnsi" w:cs="Cambria"/>
        </w:rPr>
        <w:t xml:space="preserve">: </w:t>
      </w:r>
    </w:p>
    <w:p w14:paraId="131C883F" w14:textId="2A59C1B6" w:rsidR="00C41CB3" w:rsidRDefault="00C41CB3" w:rsidP="00D4238B">
      <w:pPr>
        <w:tabs>
          <w:tab w:val="left" w:pos="676"/>
          <w:tab w:val="left" w:pos="677"/>
        </w:tabs>
        <w:spacing w:line="276" w:lineRule="auto"/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 xml:space="preserve">MCB lab- </w:t>
      </w:r>
      <w:r w:rsidR="00A75323">
        <w:rPr>
          <w:rFonts w:asciiTheme="minorHAnsi" w:eastAsia="Cambria" w:hAnsiTheme="minorHAnsi" w:cs="Cambria"/>
        </w:rPr>
        <w:t xml:space="preserve">the </w:t>
      </w:r>
      <w:r>
        <w:rPr>
          <w:rFonts w:asciiTheme="minorHAnsi" w:eastAsia="Cambria" w:hAnsiTheme="minorHAnsi" w:cs="Cambria"/>
        </w:rPr>
        <w:t xml:space="preserve">MCB </w:t>
      </w:r>
      <w:r w:rsidR="00A75323">
        <w:rPr>
          <w:rFonts w:asciiTheme="minorHAnsi" w:eastAsia="Cambria" w:hAnsiTheme="minorHAnsi" w:cs="Cambria"/>
        </w:rPr>
        <w:t xml:space="preserve">Honors Advisor/Faculty Instructor, </w:t>
      </w:r>
      <w:r>
        <w:rPr>
          <w:rFonts w:asciiTheme="minorHAnsi" w:eastAsia="Cambria" w:hAnsiTheme="minorHAnsi" w:cs="Cambria"/>
        </w:rPr>
        <w:t>and the student.</w:t>
      </w:r>
    </w:p>
    <w:p w14:paraId="7D6C2604" w14:textId="6984264A" w:rsidR="00A75323" w:rsidRDefault="00C41CB3" w:rsidP="00D4238B">
      <w:pPr>
        <w:tabs>
          <w:tab w:val="left" w:pos="676"/>
          <w:tab w:val="left" w:pos="677"/>
        </w:tabs>
        <w:spacing w:line="276" w:lineRule="auto"/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 xml:space="preserve">Non-MCB lab (for MCB credit)- </w:t>
      </w:r>
      <w:r>
        <w:rPr>
          <w:rFonts w:asciiTheme="minorHAnsi" w:eastAsia="Cambria" w:hAnsiTheme="minorHAnsi" w:cs="Cambria"/>
        </w:rPr>
        <w:t>the MCB Honors Advisor/Faculty Instructor,</w:t>
      </w:r>
      <w:r>
        <w:rPr>
          <w:rFonts w:asciiTheme="minorHAnsi" w:eastAsia="Cambria" w:hAnsiTheme="minorHAnsi" w:cs="Cambria"/>
        </w:rPr>
        <w:t xml:space="preserve"> </w:t>
      </w:r>
      <w:r w:rsidR="00A75323">
        <w:rPr>
          <w:rFonts w:asciiTheme="minorHAnsi" w:eastAsia="Cambria" w:hAnsiTheme="minorHAnsi" w:cs="Cambria"/>
        </w:rPr>
        <w:t xml:space="preserve">the </w:t>
      </w:r>
      <w:r>
        <w:rPr>
          <w:rFonts w:asciiTheme="minorHAnsi" w:eastAsia="Cambria" w:hAnsiTheme="minorHAnsi" w:cs="Cambria"/>
        </w:rPr>
        <w:t>Research Adviso</w:t>
      </w:r>
      <w:r w:rsidR="00A75323">
        <w:rPr>
          <w:rFonts w:asciiTheme="minorHAnsi" w:eastAsia="Cambria" w:hAnsiTheme="minorHAnsi" w:cs="Cambria"/>
        </w:rPr>
        <w:t>r/Principal Investigator, and the student.</w:t>
      </w:r>
    </w:p>
    <w:p w14:paraId="1F994BA5" w14:textId="77777777" w:rsidR="00A75323" w:rsidRDefault="00A75323" w:rsidP="00F0236C">
      <w:pPr>
        <w:tabs>
          <w:tab w:val="left" w:pos="676"/>
          <w:tab w:val="left" w:pos="677"/>
        </w:tabs>
        <w:rPr>
          <w:rFonts w:asciiTheme="minorHAnsi" w:eastAsia="Cambria" w:hAnsiTheme="minorHAnsi" w:cs="Cambria"/>
        </w:rPr>
      </w:pPr>
    </w:p>
    <w:p w14:paraId="11D5B4AD" w14:textId="38FB6688" w:rsidR="00FD164F" w:rsidRPr="00A75323" w:rsidRDefault="00FD164F" w:rsidP="00FD164F">
      <w:pPr>
        <w:tabs>
          <w:tab w:val="left" w:pos="676"/>
          <w:tab w:val="left" w:pos="677"/>
        </w:tabs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  <w:u w:val="single"/>
        </w:rPr>
        <w:t>Honors Advisor/Faculty Instructor</w:t>
      </w:r>
      <w:r w:rsidRPr="00A75323">
        <w:rPr>
          <w:rFonts w:asciiTheme="minorHAnsi" w:eastAsia="Cambria" w:hAnsiTheme="minorHAnsi" w:cs="Cambria"/>
          <w:spacing w:val="-3"/>
          <w:u w:val="single"/>
        </w:rPr>
        <w:t xml:space="preserve"> </w:t>
      </w:r>
      <w:r w:rsidRPr="00A75323">
        <w:rPr>
          <w:rFonts w:asciiTheme="minorHAnsi" w:eastAsia="Cambria" w:hAnsiTheme="minorHAnsi" w:cs="Cambria"/>
          <w:u w:val="single"/>
        </w:rPr>
        <w:t>Definition</w:t>
      </w:r>
    </w:p>
    <w:p w14:paraId="4E8104EC" w14:textId="1F569B2A" w:rsidR="00FD164F" w:rsidRPr="00A75323" w:rsidRDefault="00FD164F" w:rsidP="00D4238B">
      <w:pPr>
        <w:spacing w:before="90" w:line="276" w:lineRule="auto"/>
        <w:ind w:right="20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The Honors Advisor/Faculty Instructor is a </w:t>
      </w:r>
      <w:r w:rsidR="00C41CB3">
        <w:rPr>
          <w:rFonts w:asciiTheme="minorHAnsi" w:eastAsia="Cambria" w:hAnsiTheme="minorHAnsi" w:cs="Cambria"/>
        </w:rPr>
        <w:t xml:space="preserve">faculty </w:t>
      </w:r>
      <w:r w:rsidRPr="00A75323">
        <w:rPr>
          <w:rFonts w:asciiTheme="minorHAnsi" w:eastAsia="Cambria" w:hAnsiTheme="minorHAnsi" w:cs="Cambria"/>
        </w:rPr>
        <w:t>member of</w:t>
      </w:r>
      <w:r w:rsidR="00C41CB3">
        <w:rPr>
          <w:rFonts w:asciiTheme="minorHAnsi" w:eastAsia="Cambria" w:hAnsiTheme="minorHAnsi" w:cs="Cambria"/>
        </w:rPr>
        <w:t xml:space="preserve"> the Department of </w:t>
      </w:r>
      <w:r w:rsidRPr="00A75323">
        <w:rPr>
          <w:rFonts w:asciiTheme="minorHAnsi" w:eastAsia="Cambria" w:hAnsiTheme="minorHAnsi" w:cs="Cambria"/>
        </w:rPr>
        <w:t xml:space="preserve">a </w:t>
      </w:r>
      <w:r w:rsidR="00C41CB3">
        <w:rPr>
          <w:rFonts w:asciiTheme="minorHAnsi" w:eastAsia="Cambria" w:hAnsiTheme="minorHAnsi" w:cs="Cambria"/>
        </w:rPr>
        <w:t xml:space="preserve">Molecular and Cell Biology. </w:t>
      </w:r>
      <w:r w:rsidRPr="00A75323">
        <w:rPr>
          <w:rFonts w:asciiTheme="minorHAnsi" w:eastAsia="Cambria" w:hAnsiTheme="minorHAnsi" w:cs="Cambria"/>
        </w:rPr>
        <w:t xml:space="preserve">For both Honors and non-Honors students, this person serves as the primary source of information regarding departmental thesis standards, processes, and procedures. In the case of an Honors student, the </w:t>
      </w:r>
      <w:hyperlink r:id="rId7" w:anchor="responsibilities" w:history="1">
        <w:r w:rsidRPr="00A75323">
          <w:rPr>
            <w:rStyle w:val="Hyperlink"/>
            <w:rFonts w:asciiTheme="minorHAnsi" w:eastAsia="Cambria" w:hAnsiTheme="minorHAnsi" w:cs="Cambria"/>
          </w:rPr>
          <w:t>Honors advisor</w:t>
        </w:r>
      </w:hyperlink>
      <w:r w:rsidRPr="00A75323">
        <w:rPr>
          <w:rFonts w:asciiTheme="minorHAnsi" w:eastAsia="Cambria" w:hAnsiTheme="minorHAnsi" w:cs="Cambria"/>
        </w:rPr>
        <w:t xml:space="preserve"> is responsible for advising the student with regard to the satisfaction of Honors requirements, and reviews and approves the Honors thesis. In the case of a non-Honors student, the faculty instructor reviews and approves the thesis. </w:t>
      </w:r>
    </w:p>
    <w:p w14:paraId="46A6B4CA" w14:textId="77777777" w:rsidR="00FD164F" w:rsidRPr="00A75323" w:rsidRDefault="00FD164F" w:rsidP="00FD164F">
      <w:pPr>
        <w:spacing w:before="7"/>
        <w:rPr>
          <w:rFonts w:asciiTheme="minorHAnsi" w:eastAsia="Cambria" w:hAnsiTheme="minorHAnsi" w:cs="Cambria"/>
        </w:rPr>
      </w:pPr>
    </w:p>
    <w:p w14:paraId="0472882C" w14:textId="77777777" w:rsidR="00FD164F" w:rsidRPr="00A75323" w:rsidRDefault="00FD164F" w:rsidP="00FD164F">
      <w:pPr>
        <w:tabs>
          <w:tab w:val="left" w:pos="676"/>
          <w:tab w:val="left" w:pos="677"/>
        </w:tabs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  <w:u w:val="single"/>
        </w:rPr>
        <w:t>Honors Advisor/Faculty</w:t>
      </w:r>
      <w:r w:rsidRPr="00A75323">
        <w:rPr>
          <w:rFonts w:asciiTheme="minorHAnsi" w:eastAsia="Cambria" w:hAnsiTheme="minorHAnsi" w:cs="Cambria"/>
          <w:spacing w:val="-3"/>
          <w:u w:val="single"/>
        </w:rPr>
        <w:t xml:space="preserve"> </w:t>
      </w:r>
      <w:r w:rsidRPr="00A75323">
        <w:rPr>
          <w:rFonts w:asciiTheme="minorHAnsi" w:eastAsia="Cambria" w:hAnsiTheme="minorHAnsi" w:cs="Cambria"/>
          <w:u w:val="single"/>
        </w:rPr>
        <w:t>Instructor Responsibilities</w:t>
      </w:r>
    </w:p>
    <w:p w14:paraId="38DEAAD8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Advise the Thesis Supervisor/PI and student on departmental thesis standards, processes, and procedures</w:t>
      </w:r>
    </w:p>
    <w:p w14:paraId="514CF669" w14:textId="561F5EAD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Establish desired level of involvement in reviewing thesis drafts</w:t>
      </w:r>
      <w:r w:rsidR="007D40E1">
        <w:rPr>
          <w:rFonts w:asciiTheme="minorHAnsi" w:eastAsia="Cambria" w:hAnsiTheme="minorHAnsi" w:cs="Cambria"/>
        </w:rPr>
        <w:t xml:space="preserve"> (select/modify an option below)</w:t>
      </w:r>
    </w:p>
    <w:p w14:paraId="10960119" w14:textId="77777777" w:rsidR="00FD164F" w:rsidRPr="00A75323" w:rsidRDefault="00FD164F" w:rsidP="00FD164F">
      <w:pPr>
        <w:numPr>
          <w:ilvl w:val="3"/>
          <w:numId w:val="3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Send intermediate drafts to keep apprised of progress</w:t>
      </w:r>
    </w:p>
    <w:p w14:paraId="65B4E596" w14:textId="77777777" w:rsidR="00FD164F" w:rsidRPr="00A75323" w:rsidRDefault="00FD164F" w:rsidP="00FD164F">
      <w:pPr>
        <w:numPr>
          <w:ilvl w:val="3"/>
          <w:numId w:val="3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Send intermediate drafts; will provide feedback</w:t>
      </w:r>
    </w:p>
    <w:p w14:paraId="67D88C99" w14:textId="77777777" w:rsidR="00FD164F" w:rsidRPr="00A75323" w:rsidRDefault="00FD164F" w:rsidP="00FD164F">
      <w:pPr>
        <w:numPr>
          <w:ilvl w:val="3"/>
          <w:numId w:val="3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Send only the final draft</w:t>
      </w:r>
    </w:p>
    <w:p w14:paraId="7996B301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Establish deadlines related to thesis submission</w:t>
      </w:r>
    </w:p>
    <w:p w14:paraId="255E1D02" w14:textId="4FBC00DA" w:rsidR="00FD164F" w:rsidRPr="00A75323" w:rsidRDefault="00FD164F" w:rsidP="00FD164F">
      <w:pPr>
        <w:numPr>
          <w:ilvl w:val="3"/>
          <w:numId w:val="1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Deadline to submit final draft:</w:t>
      </w:r>
      <w:r w:rsidR="0079195A">
        <w:rPr>
          <w:rFonts w:asciiTheme="minorHAnsi" w:eastAsia="Cambria" w:hAnsiTheme="minorHAnsi" w:cs="Cambria"/>
        </w:rPr>
        <w:t xml:space="preserve"> </w:t>
      </w:r>
      <w:r w:rsidR="0079195A" w:rsidRPr="0079195A">
        <w:rPr>
          <w:rFonts w:asciiTheme="minorHAnsi" w:eastAsia="Cambria" w:hAnsiTheme="minorHAnsi" w:cs="Cambria"/>
          <w:highlight w:val="cyan"/>
        </w:rPr>
        <w:t>DATE</w:t>
      </w:r>
    </w:p>
    <w:p w14:paraId="268BA215" w14:textId="7A799DFB" w:rsidR="00FD164F" w:rsidRPr="00A75323" w:rsidRDefault="00FD164F" w:rsidP="00FD164F">
      <w:pPr>
        <w:numPr>
          <w:ilvl w:val="3"/>
          <w:numId w:val="1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If revisions are required, date that feedback will be </w:t>
      </w:r>
      <w:proofErr w:type="gramStart"/>
      <w:r w:rsidRPr="00A75323">
        <w:rPr>
          <w:rFonts w:asciiTheme="minorHAnsi" w:eastAsia="Cambria" w:hAnsiTheme="minorHAnsi" w:cs="Cambria"/>
        </w:rPr>
        <w:t>sent:</w:t>
      </w:r>
      <w:proofErr w:type="gramEnd"/>
      <w:r w:rsidR="0079195A">
        <w:rPr>
          <w:rFonts w:asciiTheme="minorHAnsi" w:eastAsia="Cambria" w:hAnsiTheme="minorHAnsi" w:cs="Cambria"/>
        </w:rPr>
        <w:t xml:space="preserve"> </w:t>
      </w:r>
      <w:r w:rsidR="0079195A" w:rsidRPr="0079195A">
        <w:rPr>
          <w:rFonts w:asciiTheme="minorHAnsi" w:eastAsia="Cambria" w:hAnsiTheme="minorHAnsi" w:cs="Cambria"/>
          <w:highlight w:val="cyan"/>
        </w:rPr>
        <w:t>DATE</w:t>
      </w:r>
    </w:p>
    <w:p w14:paraId="55D5B6A0" w14:textId="26AEB0E1" w:rsidR="00FD164F" w:rsidRPr="00A75323" w:rsidRDefault="00FD164F" w:rsidP="00FD164F">
      <w:pPr>
        <w:numPr>
          <w:ilvl w:val="3"/>
          <w:numId w:val="1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If revisions are required, final due date for revised thesis:</w:t>
      </w:r>
      <w:r w:rsidR="0079195A">
        <w:rPr>
          <w:rFonts w:asciiTheme="minorHAnsi" w:eastAsia="Cambria" w:hAnsiTheme="minorHAnsi" w:cs="Cambria"/>
        </w:rPr>
        <w:t xml:space="preserve"> </w:t>
      </w:r>
      <w:r w:rsidR="0079195A" w:rsidRPr="0079195A">
        <w:rPr>
          <w:rFonts w:asciiTheme="minorHAnsi" w:eastAsia="Cambria" w:hAnsiTheme="minorHAnsi" w:cs="Cambria"/>
          <w:highlight w:val="cyan"/>
        </w:rPr>
        <w:t>DATE</w:t>
      </w:r>
    </w:p>
    <w:p w14:paraId="02CBFE68" w14:textId="16C4639C" w:rsidR="00FD164F" w:rsidRPr="00A75323" w:rsidRDefault="00FD164F" w:rsidP="00FD164F">
      <w:pPr>
        <w:numPr>
          <w:ilvl w:val="3"/>
          <w:numId w:val="1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Deadline for Thesis Supervisor/Principal Investigator to provide grade and comments:</w:t>
      </w:r>
      <w:r w:rsidR="0079195A">
        <w:rPr>
          <w:rFonts w:asciiTheme="minorHAnsi" w:eastAsia="Cambria" w:hAnsiTheme="minorHAnsi" w:cs="Cambria"/>
        </w:rPr>
        <w:t xml:space="preserve"> </w:t>
      </w:r>
      <w:r w:rsidR="0079195A" w:rsidRPr="0079195A">
        <w:rPr>
          <w:rFonts w:asciiTheme="minorHAnsi" w:eastAsia="Cambria" w:hAnsiTheme="minorHAnsi" w:cs="Cambria"/>
          <w:highlight w:val="cyan"/>
        </w:rPr>
        <w:t>DATE</w:t>
      </w:r>
    </w:p>
    <w:p w14:paraId="66EB8CEF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Review and approve a Learning Agreement that specifies the content and due dates of intermediate draft materials</w:t>
      </w:r>
    </w:p>
    <w:p w14:paraId="758A8CA8" w14:textId="3F266925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If the student is in Honors, review and approve the </w:t>
      </w:r>
      <w:hyperlink r:id="rId8" w:history="1">
        <w:r w:rsidRPr="00A75323">
          <w:rPr>
            <w:rStyle w:val="Hyperlink"/>
            <w:rFonts w:asciiTheme="minorHAnsi" w:eastAsia="Cambria" w:hAnsiTheme="minorHAnsi" w:cs="Cambria"/>
          </w:rPr>
          <w:t>Honors Thesis Plan</w:t>
        </w:r>
      </w:hyperlink>
    </w:p>
    <w:p w14:paraId="5F430616" w14:textId="405480E0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Consider any student request for a </w:t>
      </w:r>
      <w:hyperlink r:id="rId9" w:history="1">
        <w:r w:rsidRPr="00A75323">
          <w:rPr>
            <w:rStyle w:val="Hyperlink"/>
            <w:rFonts w:asciiTheme="minorHAnsi" w:eastAsia="Cambria" w:hAnsiTheme="minorHAnsi" w:cs="Cambria"/>
          </w:rPr>
          <w:t>due date extension</w:t>
        </w:r>
      </w:hyperlink>
      <w:r w:rsidRPr="00A75323">
        <w:rPr>
          <w:rFonts w:asciiTheme="minorHAnsi" w:eastAsia="Cambria" w:hAnsiTheme="minorHAnsi" w:cs="Cambria"/>
        </w:rPr>
        <w:t xml:space="preserve">; both Honors Advisor/Faculty Instructor and Thesis Supervisor/Principal Investigator must agree to any extension </w:t>
      </w:r>
    </w:p>
    <w:p w14:paraId="294D59FA" w14:textId="75A2449B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Review the thesis; approve</w:t>
      </w:r>
      <w:r w:rsidR="00F91FB7" w:rsidRPr="00A75323">
        <w:rPr>
          <w:rFonts w:asciiTheme="minorHAnsi" w:eastAsia="Cambria" w:hAnsiTheme="minorHAnsi" w:cs="Cambria"/>
        </w:rPr>
        <w:t xml:space="preserve"> </w:t>
      </w:r>
      <w:r w:rsidRPr="00A75323">
        <w:rPr>
          <w:rFonts w:asciiTheme="minorHAnsi" w:eastAsia="Cambria" w:hAnsiTheme="minorHAnsi" w:cs="Cambria"/>
        </w:rPr>
        <w:t>if satisfactory by departmental standards</w:t>
      </w:r>
    </w:p>
    <w:p w14:paraId="77939D71" w14:textId="75CB14A4" w:rsidR="00F91FB7" w:rsidRPr="00A75323" w:rsidRDefault="00F91FB7" w:rsidP="00F91FB7">
      <w:pPr>
        <w:numPr>
          <w:ilvl w:val="3"/>
          <w:numId w:val="1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If an Honors Thesis, sign </w:t>
      </w:r>
      <w:hyperlink r:id="rId10" w:history="1">
        <w:r w:rsidRPr="00A75323">
          <w:rPr>
            <w:rStyle w:val="Hyperlink"/>
            <w:rFonts w:asciiTheme="minorHAnsi" w:eastAsia="Cambria" w:hAnsiTheme="minorHAnsi" w:cs="Cambria"/>
          </w:rPr>
          <w:t>Honors Scholar Thesis Approval form</w:t>
        </w:r>
      </w:hyperlink>
      <w:r w:rsidRPr="00A75323">
        <w:rPr>
          <w:rFonts w:asciiTheme="minorHAnsi" w:eastAsia="Cambria" w:hAnsiTheme="minorHAnsi" w:cs="Cambria"/>
        </w:rPr>
        <w:t xml:space="preserve"> and title/signature page</w:t>
      </w:r>
    </w:p>
    <w:p w14:paraId="6D2EF015" w14:textId="70FFAB72" w:rsidR="00F91FB7" w:rsidRPr="00A75323" w:rsidRDefault="00F91FB7" w:rsidP="00F91FB7">
      <w:pPr>
        <w:numPr>
          <w:ilvl w:val="3"/>
          <w:numId w:val="1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If a non-Honors thesis, sign title/signature page</w:t>
      </w:r>
    </w:p>
    <w:p w14:paraId="17819973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Assign a final grade in consultation with the Thesis supervisor/PI; submit said grade</w:t>
      </w:r>
    </w:p>
    <w:p w14:paraId="61E88B25" w14:textId="77777777" w:rsidR="00FD164F" w:rsidRPr="00A75323" w:rsidRDefault="00FD164F" w:rsidP="00F0236C">
      <w:pPr>
        <w:rPr>
          <w:rFonts w:asciiTheme="minorHAnsi" w:eastAsia="Cambria" w:hAnsiTheme="minorHAnsi" w:cs="Cambria"/>
        </w:rPr>
      </w:pPr>
    </w:p>
    <w:p w14:paraId="312EF763" w14:textId="7F34647F" w:rsidR="00FD164F" w:rsidRPr="00A75323" w:rsidRDefault="00C41CB3" w:rsidP="00FD164F">
      <w:pPr>
        <w:tabs>
          <w:tab w:val="left" w:pos="676"/>
          <w:tab w:val="left" w:pos="677"/>
        </w:tabs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  <w:u w:val="single"/>
        </w:rPr>
        <w:t>Research</w:t>
      </w:r>
      <w:r w:rsidR="00FD164F" w:rsidRPr="00A75323">
        <w:rPr>
          <w:rFonts w:asciiTheme="minorHAnsi" w:eastAsia="Cambria" w:hAnsiTheme="minorHAnsi" w:cs="Cambria"/>
          <w:u w:val="single"/>
        </w:rPr>
        <w:t xml:space="preserve"> Supervisor/Principal Investigator</w:t>
      </w:r>
      <w:r w:rsidR="00FD164F" w:rsidRPr="00A75323">
        <w:rPr>
          <w:rFonts w:asciiTheme="minorHAnsi" w:eastAsia="Cambria" w:hAnsiTheme="minorHAnsi" w:cs="Cambria"/>
          <w:spacing w:val="-2"/>
          <w:u w:val="single"/>
        </w:rPr>
        <w:t xml:space="preserve"> </w:t>
      </w:r>
      <w:r w:rsidR="00FD164F" w:rsidRPr="00A75323">
        <w:rPr>
          <w:rFonts w:asciiTheme="minorHAnsi" w:eastAsia="Cambria" w:hAnsiTheme="minorHAnsi" w:cs="Cambria"/>
          <w:u w:val="single"/>
        </w:rPr>
        <w:t>Definition</w:t>
      </w:r>
    </w:p>
    <w:p w14:paraId="71D56ED9" w14:textId="77777777" w:rsidR="00FD164F" w:rsidRPr="00A75323" w:rsidRDefault="00FD164F" w:rsidP="00FD164F">
      <w:pPr>
        <w:spacing w:before="100" w:line="276" w:lineRule="auto"/>
        <w:ind w:right="223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lastRenderedPageBreak/>
        <w:t xml:space="preserve">The Thesis Supervisor/Principal Investigator is a researcher not affiliated with student’s home department who has the responsibility of mentoring the student’s research and his/her writing of a </w:t>
      </w:r>
      <w:proofErr w:type="gramStart"/>
      <w:r w:rsidRPr="00A75323">
        <w:rPr>
          <w:rFonts w:asciiTheme="minorHAnsi" w:eastAsia="Cambria" w:hAnsiTheme="minorHAnsi" w:cs="Cambria"/>
        </w:rPr>
        <w:t>thesis;</w:t>
      </w:r>
      <w:proofErr w:type="gramEnd"/>
      <w:r w:rsidRPr="00A75323">
        <w:rPr>
          <w:rFonts w:asciiTheme="minorHAnsi" w:eastAsia="Cambria" w:hAnsiTheme="minorHAnsi" w:cs="Cambria"/>
        </w:rPr>
        <w:t xml:space="preserve"> assuring the student meets applicable University, State, and Federal regulations related to research participation; and evaluating the student’s thesis.</w:t>
      </w:r>
    </w:p>
    <w:p w14:paraId="240A6B87" w14:textId="77777777" w:rsidR="00FD164F" w:rsidRPr="00A75323" w:rsidRDefault="00FD164F" w:rsidP="00FD164F">
      <w:pPr>
        <w:spacing w:before="5"/>
        <w:rPr>
          <w:rFonts w:asciiTheme="minorHAnsi" w:eastAsia="Cambria" w:hAnsiTheme="minorHAnsi" w:cs="Cambria"/>
        </w:rPr>
      </w:pPr>
    </w:p>
    <w:p w14:paraId="3ECBD4B6" w14:textId="77777777" w:rsidR="00FD164F" w:rsidRPr="00A75323" w:rsidRDefault="00FD164F" w:rsidP="00FD164F">
      <w:pPr>
        <w:tabs>
          <w:tab w:val="left" w:pos="676"/>
          <w:tab w:val="left" w:pos="677"/>
        </w:tabs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  <w:u w:val="single"/>
        </w:rPr>
        <w:t>Thesis Supervisor/Principal</w:t>
      </w:r>
      <w:r w:rsidRPr="00A75323">
        <w:rPr>
          <w:rFonts w:asciiTheme="minorHAnsi" w:eastAsia="Cambria" w:hAnsiTheme="minorHAnsi" w:cs="Cambria"/>
          <w:spacing w:val="-4"/>
          <w:u w:val="single"/>
        </w:rPr>
        <w:t xml:space="preserve"> </w:t>
      </w:r>
      <w:r w:rsidRPr="00A75323">
        <w:rPr>
          <w:rFonts w:asciiTheme="minorHAnsi" w:eastAsia="Cambria" w:hAnsiTheme="minorHAnsi" w:cs="Cambria"/>
          <w:u w:val="single"/>
        </w:rPr>
        <w:t>Investigator Responsibilities</w:t>
      </w:r>
      <w:r w:rsidRPr="00A75323">
        <w:rPr>
          <w:rFonts w:asciiTheme="minorHAnsi" w:eastAsia="Cambria" w:hAnsiTheme="minorHAnsi" w:cs="Cambria"/>
        </w:rPr>
        <w:t xml:space="preserve"> </w:t>
      </w:r>
    </w:p>
    <w:p w14:paraId="2CAC2C93" w14:textId="03582BFD" w:rsidR="00FD164F" w:rsidRDefault="00FD164F" w:rsidP="00FD164F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Take the lead in the development of a Learning</w:t>
      </w:r>
      <w:r w:rsidRPr="00A75323">
        <w:rPr>
          <w:rFonts w:asciiTheme="minorHAnsi" w:eastAsia="Cambria" w:hAnsiTheme="minorHAnsi" w:cs="Cambria"/>
          <w:spacing w:val="-14"/>
        </w:rPr>
        <w:t xml:space="preserve"> </w:t>
      </w:r>
      <w:r w:rsidRPr="00A75323">
        <w:rPr>
          <w:rFonts w:asciiTheme="minorHAnsi" w:eastAsia="Cambria" w:hAnsiTheme="minorHAnsi" w:cs="Cambria"/>
        </w:rPr>
        <w:t>Agreement that specifies the content and due dates of intermediate thesis draft materials, taking into consideration the thesis submission deadlines established by the Honors Advisor/Faculty Instructor</w:t>
      </w:r>
      <w:r w:rsidR="00CA7CBA">
        <w:rPr>
          <w:rFonts w:asciiTheme="minorHAnsi" w:eastAsia="Cambria" w:hAnsiTheme="minorHAnsi" w:cs="Cambria"/>
        </w:rPr>
        <w:t>. Note: I</w:t>
      </w:r>
      <w:r w:rsidR="00782282">
        <w:rPr>
          <w:rFonts w:asciiTheme="minorHAnsi" w:eastAsia="Cambria" w:hAnsiTheme="minorHAnsi" w:cs="Cambria"/>
        </w:rPr>
        <w:t xml:space="preserve">f the student is enrolled in a </w:t>
      </w:r>
      <w:hyperlink r:id="rId11" w:history="1">
        <w:r w:rsidR="00782282" w:rsidRPr="00B22DB8">
          <w:rPr>
            <w:rStyle w:val="Hyperlink"/>
            <w:rFonts w:asciiTheme="minorHAnsi" w:eastAsia="Cambria" w:hAnsiTheme="minorHAnsi" w:cs="Cambria"/>
          </w:rPr>
          <w:t>W course</w:t>
        </w:r>
      </w:hyperlink>
      <w:r w:rsidR="00782282">
        <w:rPr>
          <w:rFonts w:asciiTheme="minorHAnsi" w:eastAsia="Cambria" w:hAnsiTheme="minorHAnsi" w:cs="Cambria"/>
        </w:rPr>
        <w:t xml:space="preserve"> for thesis writing, </w:t>
      </w:r>
      <w:r w:rsidR="00CA7CBA">
        <w:rPr>
          <w:rFonts w:asciiTheme="minorHAnsi" w:eastAsia="Cambria" w:hAnsiTheme="minorHAnsi" w:cs="Cambria"/>
        </w:rPr>
        <w:t xml:space="preserve">W course guidelines specify that </w:t>
      </w:r>
      <w:r w:rsidR="00782282">
        <w:rPr>
          <w:rFonts w:asciiTheme="minorHAnsi" w:eastAsia="Cambria" w:hAnsiTheme="minorHAnsi" w:cs="Cambria"/>
        </w:rPr>
        <w:t>you must:</w:t>
      </w:r>
    </w:p>
    <w:p w14:paraId="0E2FA651" w14:textId="696AF798" w:rsidR="00782282" w:rsidRPr="00782282" w:rsidRDefault="00782282" w:rsidP="00782282">
      <w:pPr>
        <w:numPr>
          <w:ilvl w:val="2"/>
          <w:numId w:val="2"/>
        </w:numPr>
        <w:tabs>
          <w:tab w:val="left" w:pos="732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782282">
        <w:rPr>
          <w:rFonts w:asciiTheme="minorHAnsi" w:eastAsia="Cambria" w:hAnsiTheme="minorHAnsi" w:cs="Cambria"/>
        </w:rPr>
        <w:t xml:space="preserve">Require that students write a minimum of fifteen pages that have been revised </w:t>
      </w:r>
      <w:proofErr w:type="gramStart"/>
      <w:r w:rsidRPr="00782282">
        <w:rPr>
          <w:rFonts w:asciiTheme="minorHAnsi" w:eastAsia="Cambria" w:hAnsiTheme="minorHAnsi" w:cs="Cambria"/>
        </w:rPr>
        <w:t>for  conceptual</w:t>
      </w:r>
      <w:proofErr w:type="gramEnd"/>
      <w:r w:rsidRPr="00782282">
        <w:rPr>
          <w:rFonts w:asciiTheme="minorHAnsi" w:eastAsia="Cambria" w:hAnsiTheme="minorHAnsi" w:cs="Cambria"/>
        </w:rPr>
        <w:t xml:space="preserve"> clarity and development of ideas, edited for expression, and proofread for grammatical and mechanical correctness;</w:t>
      </w:r>
      <w:r>
        <w:rPr>
          <w:rFonts w:asciiTheme="minorHAnsi" w:eastAsia="Cambria" w:hAnsiTheme="minorHAnsi" w:cs="Cambria"/>
        </w:rPr>
        <w:t xml:space="preserve"> and</w:t>
      </w:r>
    </w:p>
    <w:p w14:paraId="3B98D38B" w14:textId="4CFEF10D" w:rsidR="00782282" w:rsidRPr="00782282" w:rsidRDefault="00782282" w:rsidP="00782282">
      <w:pPr>
        <w:numPr>
          <w:ilvl w:val="2"/>
          <w:numId w:val="2"/>
        </w:numPr>
        <w:tabs>
          <w:tab w:val="left" w:pos="732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782282">
        <w:rPr>
          <w:rFonts w:asciiTheme="minorHAnsi" w:eastAsia="Cambria" w:hAnsiTheme="minorHAnsi" w:cs="Cambria"/>
        </w:rPr>
        <w:t xml:space="preserve">Address writing in process, require revision, and provide substantial </w:t>
      </w:r>
      <w:r w:rsidR="00B22DB8">
        <w:rPr>
          <w:rFonts w:asciiTheme="minorHAnsi" w:eastAsia="Cambria" w:hAnsiTheme="minorHAnsi" w:cs="Cambria"/>
        </w:rPr>
        <w:t>supervision of</w:t>
      </w:r>
      <w:r w:rsidRPr="00782282">
        <w:rPr>
          <w:rFonts w:asciiTheme="minorHAnsi" w:eastAsia="Cambria" w:hAnsiTheme="minorHAnsi" w:cs="Cambria"/>
        </w:rPr>
        <w:t xml:space="preserve"> student writing.</w:t>
      </w:r>
      <w:r w:rsidR="00CA7CBA" w:rsidRPr="00CA7CBA">
        <w:rPr>
          <w:rFonts w:asciiTheme="minorHAnsi" w:eastAsia="Cambria" w:hAnsiTheme="minorHAnsi" w:cs="Cambria"/>
        </w:rPr>
        <w:t xml:space="preserve"> (The structure of revision and </w:t>
      </w:r>
      <w:r w:rsidR="00CA7CBA">
        <w:rPr>
          <w:rFonts w:asciiTheme="minorHAnsi" w:eastAsia="Cambria" w:hAnsiTheme="minorHAnsi" w:cs="Cambria"/>
        </w:rPr>
        <w:t>supervision may vary, including</w:t>
      </w:r>
      <w:r w:rsidR="00CA7CBA" w:rsidRPr="00CA7CBA">
        <w:rPr>
          <w:rFonts w:asciiTheme="minorHAnsi" w:eastAsia="Cambria" w:hAnsiTheme="minorHAnsi" w:cs="Cambria"/>
        </w:rPr>
        <w:t xml:space="preserve"> individual consultation, s</w:t>
      </w:r>
      <w:r w:rsidR="00CA7CBA">
        <w:rPr>
          <w:rFonts w:asciiTheme="minorHAnsi" w:eastAsia="Cambria" w:hAnsiTheme="minorHAnsi" w:cs="Cambria"/>
        </w:rPr>
        <w:t>ubstantial formative commentary</w:t>
      </w:r>
      <w:r w:rsidR="00CA7CBA" w:rsidRPr="00CA7CBA">
        <w:rPr>
          <w:rFonts w:asciiTheme="minorHAnsi" w:eastAsia="Cambria" w:hAnsiTheme="minorHAnsi" w:cs="Cambria"/>
        </w:rPr>
        <w:t> on drafts, and so on.)</w:t>
      </w:r>
    </w:p>
    <w:p w14:paraId="6436D0CD" w14:textId="77777777" w:rsidR="00FD164F" w:rsidRPr="00A75323" w:rsidRDefault="00FD164F" w:rsidP="00FD164F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Assure student has met applicable University, State, and Federal regulations related to research participation and work in the</w:t>
      </w:r>
      <w:r w:rsidRPr="00A75323">
        <w:rPr>
          <w:rFonts w:asciiTheme="minorHAnsi" w:eastAsia="Cambria" w:hAnsiTheme="minorHAnsi" w:cs="Cambria"/>
          <w:spacing w:val="-7"/>
        </w:rPr>
        <w:t xml:space="preserve"> </w:t>
      </w:r>
      <w:r w:rsidRPr="00A75323">
        <w:rPr>
          <w:rFonts w:asciiTheme="minorHAnsi" w:eastAsia="Cambria" w:hAnsiTheme="minorHAnsi" w:cs="Cambria"/>
        </w:rPr>
        <w:t>facility</w:t>
      </w:r>
    </w:p>
    <w:p w14:paraId="25F53AAA" w14:textId="77777777" w:rsidR="00FD164F" w:rsidRPr="00A75323" w:rsidRDefault="00FD164F" w:rsidP="00FD164F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Consult with the Honors Advisor/Faculty Instructor as needed to understand departmental thesis standards, processes, and procedures</w:t>
      </w:r>
    </w:p>
    <w:p w14:paraId="4BD85EB4" w14:textId="51871AE6" w:rsidR="00FD164F" w:rsidRPr="00A75323" w:rsidRDefault="00FD164F" w:rsidP="00FD164F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Oversee and monitor student progress on the </w:t>
      </w:r>
      <w:r w:rsidR="00782282" w:rsidRPr="0005208F">
        <w:rPr>
          <w:rFonts w:asciiTheme="minorHAnsi" w:eastAsia="Cambria" w:hAnsiTheme="minorHAnsi" w:cs="Cambria"/>
        </w:rPr>
        <w:t xml:space="preserve">writing </w:t>
      </w:r>
      <w:r w:rsidR="00782282">
        <w:rPr>
          <w:rFonts w:asciiTheme="minorHAnsi" w:eastAsia="Cambria" w:hAnsiTheme="minorHAnsi" w:cs="Cambria"/>
        </w:rPr>
        <w:t xml:space="preserve">of the </w:t>
      </w:r>
      <w:r w:rsidRPr="00A75323">
        <w:rPr>
          <w:rFonts w:asciiTheme="minorHAnsi" w:eastAsia="Cambria" w:hAnsiTheme="minorHAnsi" w:cs="Cambria"/>
        </w:rPr>
        <w:t>thesis consistent with the Learning Agreement</w:t>
      </w:r>
      <w:r w:rsidRPr="00A75323">
        <w:rPr>
          <w:rFonts w:asciiTheme="minorHAnsi" w:eastAsia="Cambria" w:hAnsiTheme="minorHAnsi" w:cs="Cambria"/>
          <w:spacing w:val="-2"/>
        </w:rPr>
        <w:t xml:space="preserve"> </w:t>
      </w:r>
      <w:r w:rsidRPr="00A75323">
        <w:rPr>
          <w:rFonts w:asciiTheme="minorHAnsi" w:eastAsia="Cambria" w:hAnsiTheme="minorHAnsi" w:cs="Cambria"/>
        </w:rPr>
        <w:t>timeline</w:t>
      </w:r>
    </w:p>
    <w:p w14:paraId="46B5FC27" w14:textId="77777777" w:rsidR="00FD164F" w:rsidRPr="00A75323" w:rsidRDefault="00FD164F" w:rsidP="00FD164F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Establish feedback expectations with the student; provide feedback in a timely</w:t>
      </w:r>
      <w:r w:rsidRPr="00A75323">
        <w:rPr>
          <w:rFonts w:asciiTheme="minorHAnsi" w:eastAsia="Cambria" w:hAnsiTheme="minorHAnsi" w:cs="Cambria"/>
          <w:spacing w:val="-11"/>
        </w:rPr>
        <w:t xml:space="preserve"> </w:t>
      </w:r>
      <w:r w:rsidRPr="00A75323">
        <w:rPr>
          <w:rFonts w:asciiTheme="minorHAnsi" w:eastAsia="Cambria" w:hAnsiTheme="minorHAnsi" w:cs="Cambria"/>
        </w:rPr>
        <w:t>fashion</w:t>
      </w:r>
    </w:p>
    <w:p w14:paraId="4E973910" w14:textId="77777777" w:rsidR="00FD164F" w:rsidRPr="00A75323" w:rsidRDefault="00FD164F" w:rsidP="003610E4">
      <w:pPr>
        <w:numPr>
          <w:ilvl w:val="3"/>
          <w:numId w:val="2"/>
        </w:numPr>
        <w:tabs>
          <w:tab w:val="left" w:pos="732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Determine mode of feedback (e.g., comments in document)</w:t>
      </w:r>
    </w:p>
    <w:p w14:paraId="1A74ECF0" w14:textId="77777777" w:rsidR="00FD164F" w:rsidRPr="00A75323" w:rsidRDefault="00FD164F" w:rsidP="00FD164F">
      <w:pPr>
        <w:numPr>
          <w:ilvl w:val="3"/>
          <w:numId w:val="2"/>
        </w:numPr>
        <w:tabs>
          <w:tab w:val="left" w:pos="732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Schedule meetings to discuss draft materials and provide feedback</w:t>
      </w:r>
    </w:p>
    <w:p w14:paraId="5FFCFB37" w14:textId="27D61AC2" w:rsidR="003610E4" w:rsidRPr="00A75323" w:rsidRDefault="00FD164F" w:rsidP="003610E4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Consider any student request for a </w:t>
      </w:r>
      <w:hyperlink r:id="rId12" w:history="1">
        <w:r w:rsidRPr="00A75323">
          <w:rPr>
            <w:rStyle w:val="Hyperlink"/>
            <w:rFonts w:asciiTheme="minorHAnsi" w:eastAsia="Cambria" w:hAnsiTheme="minorHAnsi" w:cs="Cambria"/>
          </w:rPr>
          <w:t>due date extension</w:t>
        </w:r>
      </w:hyperlink>
      <w:r w:rsidRPr="00A75323">
        <w:rPr>
          <w:rFonts w:asciiTheme="minorHAnsi" w:eastAsia="Cambria" w:hAnsiTheme="minorHAnsi" w:cs="Cambria"/>
        </w:rPr>
        <w:t>; both Honors Advisor/Faculty Instructor and Thesis Supervisor/Principal Investigator must agree to any extension</w:t>
      </w:r>
    </w:p>
    <w:p w14:paraId="19238E08" w14:textId="7FC3B1EA" w:rsidR="003610E4" w:rsidRPr="00A75323" w:rsidRDefault="003610E4" w:rsidP="003610E4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Review the thesis; approve if satisfactory </w:t>
      </w:r>
    </w:p>
    <w:p w14:paraId="1959495B" w14:textId="77777777" w:rsidR="003610E4" w:rsidRPr="00A75323" w:rsidRDefault="003610E4" w:rsidP="003610E4">
      <w:pPr>
        <w:numPr>
          <w:ilvl w:val="3"/>
          <w:numId w:val="2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If an Honors Thesis, sign </w:t>
      </w:r>
      <w:hyperlink r:id="rId13" w:history="1">
        <w:r w:rsidRPr="00A75323">
          <w:rPr>
            <w:rStyle w:val="Hyperlink"/>
            <w:rFonts w:asciiTheme="minorHAnsi" w:eastAsia="Cambria" w:hAnsiTheme="minorHAnsi" w:cs="Cambria"/>
          </w:rPr>
          <w:t>Honors Scholar Thesis Approval form</w:t>
        </w:r>
      </w:hyperlink>
      <w:r w:rsidRPr="00A75323">
        <w:rPr>
          <w:rFonts w:asciiTheme="minorHAnsi" w:eastAsia="Cambria" w:hAnsiTheme="minorHAnsi" w:cs="Cambria"/>
        </w:rPr>
        <w:t xml:space="preserve"> and title/signature page</w:t>
      </w:r>
    </w:p>
    <w:p w14:paraId="0377772C" w14:textId="74ABF659" w:rsidR="003610E4" w:rsidRPr="00A75323" w:rsidRDefault="003610E4" w:rsidP="003610E4">
      <w:pPr>
        <w:numPr>
          <w:ilvl w:val="3"/>
          <w:numId w:val="2"/>
        </w:numPr>
        <w:tabs>
          <w:tab w:val="left" w:pos="821"/>
        </w:tabs>
        <w:spacing w:before="80"/>
        <w:ind w:left="1152" w:hanging="432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If a non-Honors thesis, sign title/signature page</w:t>
      </w:r>
    </w:p>
    <w:p w14:paraId="618C5441" w14:textId="47401072" w:rsidR="00FD164F" w:rsidRPr="00A75323" w:rsidRDefault="00FD164F" w:rsidP="00FD164F">
      <w:pPr>
        <w:numPr>
          <w:ilvl w:val="2"/>
          <w:numId w:val="2"/>
        </w:numPr>
        <w:tabs>
          <w:tab w:val="left" w:pos="732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Evaluate the thesis; send a grade and comments to the Honors Advisor/Faculty Instructor by the specified deadline</w:t>
      </w:r>
      <w:r w:rsidR="0079195A">
        <w:rPr>
          <w:rFonts w:asciiTheme="minorHAnsi" w:eastAsia="Cambria" w:hAnsiTheme="minorHAnsi" w:cs="Cambria"/>
        </w:rPr>
        <w:t xml:space="preserve"> (see p. 1)</w:t>
      </w:r>
    </w:p>
    <w:p w14:paraId="5F8935FA" w14:textId="77777777" w:rsidR="00FD164F" w:rsidRPr="00A75323" w:rsidRDefault="00FD164F" w:rsidP="00F0236C">
      <w:pPr>
        <w:rPr>
          <w:rFonts w:asciiTheme="minorHAnsi" w:eastAsia="Cambria" w:hAnsiTheme="minorHAnsi" w:cs="Cambria"/>
        </w:rPr>
      </w:pPr>
    </w:p>
    <w:p w14:paraId="2DE89508" w14:textId="77777777" w:rsidR="00FD164F" w:rsidRPr="00A75323" w:rsidRDefault="00FD164F" w:rsidP="00FD164F">
      <w:pPr>
        <w:tabs>
          <w:tab w:val="left" w:pos="676"/>
          <w:tab w:val="left" w:pos="677"/>
        </w:tabs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  <w:u w:val="single"/>
        </w:rPr>
        <w:t>Student</w:t>
      </w:r>
      <w:r w:rsidRPr="00A75323">
        <w:rPr>
          <w:rFonts w:asciiTheme="minorHAnsi" w:eastAsia="Cambria" w:hAnsiTheme="minorHAnsi" w:cs="Cambria"/>
          <w:spacing w:val="-3"/>
          <w:u w:val="single"/>
        </w:rPr>
        <w:t xml:space="preserve"> </w:t>
      </w:r>
      <w:r w:rsidRPr="00A75323">
        <w:rPr>
          <w:rFonts w:asciiTheme="minorHAnsi" w:eastAsia="Cambria" w:hAnsiTheme="minorHAnsi" w:cs="Cambria"/>
          <w:u w:val="single"/>
        </w:rPr>
        <w:t>Responsibilities</w:t>
      </w:r>
    </w:p>
    <w:p w14:paraId="4EAA2C3F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Contribute to the development of a Learning</w:t>
      </w:r>
      <w:r w:rsidRPr="00A75323">
        <w:rPr>
          <w:rFonts w:asciiTheme="minorHAnsi" w:eastAsia="Cambria" w:hAnsiTheme="minorHAnsi" w:cs="Cambria"/>
          <w:spacing w:val="-14"/>
        </w:rPr>
        <w:t xml:space="preserve"> </w:t>
      </w:r>
      <w:r w:rsidRPr="00A75323">
        <w:rPr>
          <w:rFonts w:asciiTheme="minorHAnsi" w:eastAsia="Cambria" w:hAnsiTheme="minorHAnsi" w:cs="Cambria"/>
        </w:rPr>
        <w:t xml:space="preserve">Agreement that specifies the content and due dates of intermediate thesis draft materials </w:t>
      </w:r>
    </w:p>
    <w:p w14:paraId="71704CA4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Establish feedback expectations with the Thesis Supervisor/Principal Investigator</w:t>
      </w:r>
    </w:p>
    <w:p w14:paraId="7C393506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Consult with the Honors Advisor/Faculty Instructor as needed to understand departmental thesis standards, processes, and procedures</w:t>
      </w:r>
    </w:p>
    <w:p w14:paraId="39B4145A" w14:textId="0B999B46" w:rsidR="00FD164F" w:rsidRPr="00A75323" w:rsidRDefault="00C60DC4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>If you are an Honors student, s</w:t>
      </w:r>
      <w:r w:rsidR="00FD164F" w:rsidRPr="00A75323">
        <w:rPr>
          <w:rFonts w:asciiTheme="minorHAnsi" w:eastAsia="Cambria" w:hAnsiTheme="minorHAnsi" w:cs="Cambria"/>
        </w:rPr>
        <w:t xml:space="preserve">ubmit the </w:t>
      </w:r>
      <w:hyperlink r:id="rId14" w:history="1">
        <w:r w:rsidR="00FD164F" w:rsidRPr="00A75323">
          <w:rPr>
            <w:rStyle w:val="Hyperlink"/>
            <w:rFonts w:asciiTheme="minorHAnsi" w:eastAsia="Cambria" w:hAnsiTheme="minorHAnsi" w:cs="Cambria"/>
          </w:rPr>
          <w:t>Honors Thesis Plan</w:t>
        </w:r>
      </w:hyperlink>
      <w:r w:rsidR="00FD164F" w:rsidRPr="00A75323">
        <w:rPr>
          <w:rFonts w:asciiTheme="minorHAnsi" w:eastAsia="Cambria" w:hAnsiTheme="minorHAnsi" w:cs="Cambria"/>
        </w:rPr>
        <w:t xml:space="preserve"> </w:t>
      </w:r>
      <w:r w:rsidR="00D4238B">
        <w:rPr>
          <w:rFonts w:asciiTheme="minorHAnsi" w:eastAsia="Cambria" w:hAnsiTheme="minorHAnsi" w:cs="Cambria"/>
        </w:rPr>
        <w:t>by the deadline</w:t>
      </w:r>
      <w:r w:rsidR="003610E4" w:rsidRPr="00A75323">
        <w:rPr>
          <w:rFonts w:asciiTheme="minorHAnsi" w:eastAsia="Cambria" w:hAnsiTheme="minorHAnsi" w:cs="Cambria"/>
        </w:rPr>
        <w:t xml:space="preserve"> (by the third week of your final semester)</w:t>
      </w:r>
    </w:p>
    <w:p w14:paraId="4C7D8D32" w14:textId="682F5BE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lastRenderedPageBreak/>
        <w:t>Submit thesis draft materials to the Thesis Supervisor/Principal Investigator in accordance with the deadlines in the Learning Agreement; keep the Honors Advisor/Faculty Instructor apprised of your progress in the manner requested (see p.</w:t>
      </w:r>
      <w:r w:rsidR="00A75323">
        <w:rPr>
          <w:rFonts w:asciiTheme="minorHAnsi" w:eastAsia="Cambria" w:hAnsiTheme="minorHAnsi" w:cs="Cambria"/>
        </w:rPr>
        <w:t xml:space="preserve"> </w:t>
      </w:r>
      <w:r w:rsidRPr="00A75323">
        <w:rPr>
          <w:rFonts w:asciiTheme="minorHAnsi" w:eastAsia="Cambria" w:hAnsiTheme="minorHAnsi" w:cs="Cambria"/>
        </w:rPr>
        <w:t>1)</w:t>
      </w:r>
    </w:p>
    <w:p w14:paraId="079EA277" w14:textId="77777777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>Receive feedback with professionalism and seek clarification as needed</w:t>
      </w:r>
    </w:p>
    <w:p w14:paraId="6BCB66E6" w14:textId="1B70F462" w:rsidR="00FD164F" w:rsidRPr="00A75323" w:rsidRDefault="00FD164F" w:rsidP="00FD164F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 w:rsidRPr="00A75323">
        <w:rPr>
          <w:rFonts w:asciiTheme="minorHAnsi" w:eastAsia="Cambria" w:hAnsiTheme="minorHAnsi" w:cs="Cambria"/>
        </w:rPr>
        <w:t xml:space="preserve">Should a </w:t>
      </w:r>
      <w:hyperlink r:id="rId15" w:history="1">
        <w:r w:rsidRPr="00A75323">
          <w:rPr>
            <w:rStyle w:val="Hyperlink"/>
            <w:rFonts w:asciiTheme="minorHAnsi" w:eastAsia="Cambria" w:hAnsiTheme="minorHAnsi" w:cs="Cambria"/>
          </w:rPr>
          <w:t>deadline extension</w:t>
        </w:r>
      </w:hyperlink>
      <w:r w:rsidRPr="00A75323">
        <w:rPr>
          <w:rFonts w:asciiTheme="minorHAnsi" w:eastAsia="Cambria" w:hAnsiTheme="minorHAnsi" w:cs="Cambria"/>
        </w:rPr>
        <w:t xml:space="preserve"> be required, consult and seek the approval of both the Honors Advisor/Faculty Instructor and Thesis Supervisor/Principal Investigator</w:t>
      </w:r>
      <w:r w:rsidR="003610E4" w:rsidRPr="00A75323">
        <w:rPr>
          <w:rFonts w:asciiTheme="minorHAnsi" w:eastAsia="Cambria" w:hAnsiTheme="minorHAnsi" w:cs="Cambria"/>
        </w:rPr>
        <w:t xml:space="preserve">; </w:t>
      </w:r>
      <w:r w:rsidR="00C60DC4">
        <w:rPr>
          <w:rFonts w:asciiTheme="minorHAnsi" w:eastAsia="Cambria" w:hAnsiTheme="minorHAnsi" w:cs="Cambria"/>
        </w:rPr>
        <w:t xml:space="preserve">if you are an Honors student, </w:t>
      </w:r>
      <w:r w:rsidR="003610E4" w:rsidRPr="00A75323">
        <w:rPr>
          <w:rFonts w:asciiTheme="minorHAnsi" w:eastAsia="Cambria" w:hAnsiTheme="minorHAnsi" w:cs="Cambria"/>
        </w:rPr>
        <w:t>notify the Honors Program if more than a 2-week extension has be</w:t>
      </w:r>
      <w:r w:rsidR="00D4238B">
        <w:rPr>
          <w:rFonts w:asciiTheme="minorHAnsi" w:eastAsia="Cambria" w:hAnsiTheme="minorHAnsi" w:cs="Cambria"/>
        </w:rPr>
        <w:t xml:space="preserve">en approved </w:t>
      </w:r>
    </w:p>
    <w:p w14:paraId="6DD6D803" w14:textId="56B06991" w:rsidR="00FD164F" w:rsidRDefault="00C60DC4" w:rsidP="00A75323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>If you are an Honors student, p</w:t>
      </w:r>
      <w:r w:rsidR="00FD164F" w:rsidRPr="00A75323">
        <w:rPr>
          <w:rFonts w:asciiTheme="minorHAnsi" w:eastAsia="Cambria" w:hAnsiTheme="minorHAnsi" w:cs="Cambria"/>
        </w:rPr>
        <w:t xml:space="preserve">repare the </w:t>
      </w:r>
      <w:hyperlink r:id="rId16" w:history="1">
        <w:r w:rsidR="00FD164F" w:rsidRPr="00A75323">
          <w:rPr>
            <w:rStyle w:val="Hyperlink"/>
            <w:rFonts w:asciiTheme="minorHAnsi" w:eastAsia="Cambria" w:hAnsiTheme="minorHAnsi" w:cs="Cambria"/>
          </w:rPr>
          <w:t>Honors Scholar Thesis Approval form</w:t>
        </w:r>
      </w:hyperlink>
      <w:r w:rsidR="00FD164F" w:rsidRPr="00A75323">
        <w:rPr>
          <w:rFonts w:asciiTheme="minorHAnsi" w:eastAsia="Cambria" w:hAnsiTheme="minorHAnsi" w:cs="Cambria"/>
        </w:rPr>
        <w:t xml:space="preserve"> for signature by the Honors Advisor/Faculty Instructor and Thesis Supervisor/Principal Investigator</w:t>
      </w:r>
    </w:p>
    <w:p w14:paraId="04A77110" w14:textId="0E20FA94" w:rsidR="00D4238B" w:rsidRPr="00A75323" w:rsidRDefault="00D4238B" w:rsidP="00A75323">
      <w:pPr>
        <w:numPr>
          <w:ilvl w:val="2"/>
          <w:numId w:val="1"/>
        </w:numPr>
        <w:tabs>
          <w:tab w:val="left" w:pos="821"/>
        </w:tabs>
        <w:spacing w:before="80"/>
        <w:ind w:left="576" w:hanging="288"/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 xml:space="preserve">If </w:t>
      </w:r>
      <w:r w:rsidR="00ED35E0">
        <w:rPr>
          <w:rFonts w:asciiTheme="minorHAnsi" w:eastAsia="Cambria" w:hAnsiTheme="minorHAnsi" w:cs="Cambria"/>
        </w:rPr>
        <w:t xml:space="preserve">you are </w:t>
      </w:r>
      <w:r>
        <w:rPr>
          <w:rFonts w:asciiTheme="minorHAnsi" w:eastAsia="Cambria" w:hAnsiTheme="minorHAnsi" w:cs="Cambria"/>
        </w:rPr>
        <w:t xml:space="preserve">an Honors student, </w:t>
      </w:r>
      <w:hyperlink r:id="rId17" w:history="1">
        <w:r w:rsidRPr="00D4238B">
          <w:rPr>
            <w:rStyle w:val="Hyperlink"/>
            <w:rFonts w:asciiTheme="minorHAnsi" w:eastAsia="Cambria" w:hAnsiTheme="minorHAnsi" w:cs="Cambria"/>
          </w:rPr>
          <w:t>submit your thesis</w:t>
        </w:r>
      </w:hyperlink>
      <w:r>
        <w:rPr>
          <w:rFonts w:asciiTheme="minorHAnsi" w:eastAsia="Cambria" w:hAnsiTheme="minorHAnsi" w:cs="Cambria"/>
        </w:rPr>
        <w:t xml:space="preserve"> (hard copy) and the signed Honors Scholar Thesis Approval form to the Honors Program by the specified deadline</w:t>
      </w:r>
    </w:p>
    <w:p w14:paraId="38663226" w14:textId="77777777" w:rsidR="00D4238B" w:rsidRDefault="00D4238B" w:rsidP="00CA7CBA">
      <w:pPr>
        <w:spacing w:line="276" w:lineRule="auto"/>
        <w:ind w:right="173"/>
        <w:rPr>
          <w:rFonts w:asciiTheme="minorHAnsi" w:eastAsia="Cambria" w:hAnsiTheme="minorHAnsi" w:cs="Cambria"/>
          <w:color w:val="131312"/>
          <w:u w:val="single"/>
        </w:rPr>
      </w:pPr>
    </w:p>
    <w:p w14:paraId="6629DC4E" w14:textId="77777777" w:rsidR="00FD164F" w:rsidRPr="00A75323" w:rsidRDefault="00FD164F" w:rsidP="00CA7CBA">
      <w:pPr>
        <w:spacing w:line="276" w:lineRule="auto"/>
        <w:ind w:right="173"/>
        <w:rPr>
          <w:rFonts w:asciiTheme="minorHAnsi" w:eastAsia="Cambria" w:hAnsiTheme="minorHAnsi" w:cs="Cambria"/>
          <w:color w:val="131312"/>
          <w:u w:val="single"/>
        </w:rPr>
      </w:pPr>
      <w:r w:rsidRPr="00A75323">
        <w:rPr>
          <w:rFonts w:asciiTheme="minorHAnsi" w:eastAsia="Cambria" w:hAnsiTheme="minorHAnsi" w:cs="Cambria"/>
          <w:color w:val="131312"/>
          <w:u w:val="single"/>
        </w:rPr>
        <w:t>Signatures</w:t>
      </w:r>
    </w:p>
    <w:p w14:paraId="6EF587DB" w14:textId="37F3D50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 xml:space="preserve">By signing this document, I certify that I have reviewed the responsibilities associated with my role, agree to undertake these responsibilities, and </w:t>
      </w:r>
      <w:r w:rsidR="00D4238B">
        <w:rPr>
          <w:rFonts w:asciiTheme="minorHAnsi" w:eastAsia="Cambria" w:hAnsiTheme="minorHAnsi" w:cs="Cambria"/>
          <w:color w:val="131312"/>
        </w:rPr>
        <w:t>agree to</w:t>
      </w:r>
      <w:r w:rsidRPr="00A75323">
        <w:rPr>
          <w:rFonts w:asciiTheme="minorHAnsi" w:eastAsia="Cambria" w:hAnsiTheme="minorHAnsi" w:cs="Cambria"/>
          <w:color w:val="131312"/>
        </w:rPr>
        <w:t xml:space="preserve"> abide by </w:t>
      </w:r>
      <w:r w:rsidR="00A75323">
        <w:rPr>
          <w:rFonts w:asciiTheme="minorHAnsi" w:eastAsia="Cambria" w:hAnsiTheme="minorHAnsi" w:cs="Cambria"/>
          <w:color w:val="131312"/>
        </w:rPr>
        <w:t>the terms and deadlines specified herein</w:t>
      </w:r>
      <w:r w:rsidRPr="00A75323">
        <w:rPr>
          <w:rFonts w:asciiTheme="minorHAnsi" w:eastAsia="Cambria" w:hAnsiTheme="minorHAnsi" w:cs="Cambria"/>
          <w:color w:val="131312"/>
        </w:rPr>
        <w:t>.</w:t>
      </w:r>
    </w:p>
    <w:p w14:paraId="5C69CF7F" w14:textId="7777777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b/>
          <w:color w:val="131312"/>
        </w:rPr>
      </w:pPr>
      <w:r w:rsidRPr="00A75323">
        <w:rPr>
          <w:rFonts w:asciiTheme="minorHAnsi" w:eastAsia="Cambria" w:hAnsiTheme="minorHAnsi" w:cs="Cambria"/>
          <w:b/>
          <w:color w:val="131312"/>
        </w:rPr>
        <w:t>Honors Advisor/Faculty Instructor</w:t>
      </w:r>
    </w:p>
    <w:p w14:paraId="624A2D8D" w14:textId="7777777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>Name:</w:t>
      </w:r>
    </w:p>
    <w:p w14:paraId="498D0BBB" w14:textId="77777777" w:rsidR="00C60DC4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>Preferred contact method: Email/Phone</w:t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</w:p>
    <w:p w14:paraId="52C26213" w14:textId="4307E6DD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 xml:space="preserve">Email Address/Phone </w:t>
      </w:r>
      <w:r w:rsidR="00C60DC4">
        <w:rPr>
          <w:rFonts w:asciiTheme="minorHAnsi" w:eastAsia="Cambria" w:hAnsiTheme="minorHAnsi" w:cs="Cambria"/>
          <w:color w:val="131312"/>
        </w:rPr>
        <w:t>#</w:t>
      </w:r>
      <w:r w:rsidRPr="00A75323">
        <w:rPr>
          <w:rFonts w:asciiTheme="minorHAnsi" w:eastAsia="Cambria" w:hAnsiTheme="minorHAnsi" w:cs="Cambria"/>
          <w:color w:val="131312"/>
        </w:rPr>
        <w:t>:</w:t>
      </w:r>
    </w:p>
    <w:p w14:paraId="0639434E" w14:textId="5D50418C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>Signature:</w:t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="00C60DC4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>Date:</w:t>
      </w:r>
    </w:p>
    <w:p w14:paraId="5DD7B6FD" w14:textId="7777777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</w:p>
    <w:p w14:paraId="3793F5D5" w14:textId="3C6564A6" w:rsidR="00FD164F" w:rsidRPr="00A75323" w:rsidRDefault="00C41CB3" w:rsidP="00FD164F">
      <w:pPr>
        <w:spacing w:before="116" w:line="276" w:lineRule="auto"/>
        <w:ind w:right="175"/>
        <w:rPr>
          <w:rFonts w:asciiTheme="minorHAnsi" w:eastAsia="Cambria" w:hAnsiTheme="minorHAnsi" w:cs="Cambria"/>
          <w:b/>
          <w:color w:val="131312"/>
        </w:rPr>
      </w:pPr>
      <w:r>
        <w:rPr>
          <w:rFonts w:asciiTheme="minorHAnsi" w:eastAsia="Cambria" w:hAnsiTheme="minorHAnsi" w:cs="Cambria"/>
          <w:b/>
          <w:color w:val="131312"/>
        </w:rPr>
        <w:t>Research Advisor/</w:t>
      </w:r>
      <w:r w:rsidR="00FD164F" w:rsidRPr="00A75323">
        <w:rPr>
          <w:rFonts w:asciiTheme="minorHAnsi" w:eastAsia="Cambria" w:hAnsiTheme="minorHAnsi" w:cs="Cambria"/>
          <w:b/>
          <w:color w:val="131312"/>
        </w:rPr>
        <w:t>Principal Investigator</w:t>
      </w:r>
    </w:p>
    <w:p w14:paraId="424AB1C3" w14:textId="7777777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>Name:</w:t>
      </w:r>
    </w:p>
    <w:p w14:paraId="213095A3" w14:textId="77777777" w:rsidR="00C60DC4" w:rsidRDefault="00FD164F" w:rsidP="00C60DC4">
      <w:pPr>
        <w:spacing w:before="116" w:line="276" w:lineRule="auto"/>
        <w:ind w:right="173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>Preferred contact method: Email/Phone</w:t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</w:p>
    <w:p w14:paraId="46926752" w14:textId="5FE95086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 xml:space="preserve">Email Address/Phone </w:t>
      </w:r>
      <w:r w:rsidR="00C60DC4">
        <w:rPr>
          <w:rFonts w:asciiTheme="minorHAnsi" w:eastAsia="Cambria" w:hAnsiTheme="minorHAnsi" w:cs="Cambria"/>
          <w:color w:val="131312"/>
        </w:rPr>
        <w:t>#</w:t>
      </w:r>
      <w:r w:rsidRPr="00A75323">
        <w:rPr>
          <w:rFonts w:asciiTheme="minorHAnsi" w:eastAsia="Cambria" w:hAnsiTheme="minorHAnsi" w:cs="Cambria"/>
          <w:color w:val="131312"/>
        </w:rPr>
        <w:t>:</w:t>
      </w:r>
    </w:p>
    <w:p w14:paraId="79929AB0" w14:textId="6AEF7D63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 xml:space="preserve">Signature: </w:t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="00C60DC4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>Date:</w:t>
      </w:r>
    </w:p>
    <w:p w14:paraId="08455358" w14:textId="7777777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</w:p>
    <w:p w14:paraId="669AFEC1" w14:textId="7777777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b/>
          <w:color w:val="131312"/>
        </w:rPr>
      </w:pPr>
      <w:r w:rsidRPr="00A75323">
        <w:rPr>
          <w:rFonts w:asciiTheme="minorHAnsi" w:eastAsia="Cambria" w:hAnsiTheme="minorHAnsi" w:cs="Cambria"/>
          <w:b/>
          <w:color w:val="131312"/>
        </w:rPr>
        <w:t>Student</w:t>
      </w:r>
    </w:p>
    <w:p w14:paraId="632C1D42" w14:textId="77777777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>Name:</w:t>
      </w:r>
    </w:p>
    <w:p w14:paraId="14C31B5E" w14:textId="77777777" w:rsidR="00C60DC4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>Preferred contact method: Email/Phone</w:t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</w:p>
    <w:p w14:paraId="2E6B6371" w14:textId="1BFDB433" w:rsidR="00FD164F" w:rsidRPr="00A75323" w:rsidRDefault="00FD164F" w:rsidP="00FD164F">
      <w:pPr>
        <w:spacing w:before="116" w:line="276" w:lineRule="auto"/>
        <w:ind w:right="175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 xml:space="preserve">Email Address/Phone </w:t>
      </w:r>
      <w:r w:rsidR="00C60DC4">
        <w:rPr>
          <w:rFonts w:asciiTheme="minorHAnsi" w:eastAsia="Cambria" w:hAnsiTheme="minorHAnsi" w:cs="Cambria"/>
          <w:color w:val="131312"/>
        </w:rPr>
        <w:t>#</w:t>
      </w:r>
      <w:r w:rsidRPr="00A75323">
        <w:rPr>
          <w:rFonts w:asciiTheme="minorHAnsi" w:eastAsia="Cambria" w:hAnsiTheme="minorHAnsi" w:cs="Cambria"/>
          <w:color w:val="131312"/>
        </w:rPr>
        <w:t>:</w:t>
      </w:r>
    </w:p>
    <w:p w14:paraId="68D2A031" w14:textId="00AA1D87" w:rsidR="00C625AD" w:rsidRDefault="00FD164F" w:rsidP="00C60DC4">
      <w:pPr>
        <w:spacing w:before="116"/>
        <w:rPr>
          <w:rFonts w:asciiTheme="minorHAnsi" w:eastAsia="Cambria" w:hAnsiTheme="minorHAnsi" w:cs="Cambria"/>
          <w:color w:val="131312"/>
        </w:rPr>
      </w:pPr>
      <w:r w:rsidRPr="00A75323">
        <w:rPr>
          <w:rFonts w:asciiTheme="minorHAnsi" w:eastAsia="Cambria" w:hAnsiTheme="minorHAnsi" w:cs="Cambria"/>
          <w:color w:val="131312"/>
        </w:rPr>
        <w:t xml:space="preserve">Signature: </w:t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ab/>
      </w:r>
      <w:r w:rsidR="00C60DC4">
        <w:rPr>
          <w:rFonts w:asciiTheme="minorHAnsi" w:eastAsia="Cambria" w:hAnsiTheme="minorHAnsi" w:cs="Cambria"/>
          <w:color w:val="131312"/>
        </w:rPr>
        <w:tab/>
      </w:r>
      <w:r w:rsidRPr="00A75323">
        <w:rPr>
          <w:rFonts w:asciiTheme="minorHAnsi" w:eastAsia="Cambria" w:hAnsiTheme="minorHAnsi" w:cs="Cambria"/>
          <w:color w:val="131312"/>
        </w:rPr>
        <w:t>Date:</w:t>
      </w:r>
    </w:p>
    <w:p w14:paraId="08422D20" w14:textId="77777777" w:rsidR="00EC313C" w:rsidRDefault="00EC313C" w:rsidP="00C60DC4">
      <w:pPr>
        <w:spacing w:before="116"/>
        <w:rPr>
          <w:rFonts w:asciiTheme="minorHAnsi" w:eastAsia="Cambria" w:hAnsiTheme="minorHAnsi" w:cs="Cambria"/>
          <w:color w:val="131312"/>
        </w:rPr>
      </w:pPr>
    </w:p>
    <w:p w14:paraId="72D3365B" w14:textId="33B696D2" w:rsidR="00EC313C" w:rsidRPr="00CA7CBA" w:rsidRDefault="00EC313C" w:rsidP="00C60DC4">
      <w:pPr>
        <w:spacing w:before="116"/>
        <w:rPr>
          <w:rFonts w:asciiTheme="minorHAnsi" w:eastAsia="Cambria" w:hAnsiTheme="minorHAnsi" w:cs="Cambria"/>
          <w:i/>
          <w:color w:val="131312"/>
        </w:rPr>
      </w:pPr>
      <w:r>
        <w:rPr>
          <w:rFonts w:asciiTheme="minorHAnsi" w:eastAsia="Cambria" w:hAnsiTheme="minorHAnsi" w:cs="Cambria"/>
          <w:i/>
          <w:color w:val="131312"/>
        </w:rPr>
        <w:t xml:space="preserve">Please retain copies of the completed and signed document for your records. Student, please submit a </w:t>
      </w:r>
      <w:r>
        <w:rPr>
          <w:rFonts w:asciiTheme="minorHAnsi" w:eastAsia="Cambria" w:hAnsiTheme="minorHAnsi" w:cs="Cambria"/>
          <w:i/>
          <w:color w:val="131312"/>
        </w:rPr>
        <w:lastRenderedPageBreak/>
        <w:t>copy of the completed and signed document, along with your Learning Agreement, to the Office of Undergraduate Research (</w:t>
      </w:r>
      <w:hyperlink r:id="rId18" w:history="1">
        <w:r w:rsidRPr="00B461B0">
          <w:rPr>
            <w:rStyle w:val="Hyperlink"/>
            <w:rFonts w:asciiTheme="minorHAnsi" w:eastAsia="Cambria" w:hAnsiTheme="minorHAnsi" w:cs="Cambria"/>
            <w:i/>
          </w:rPr>
          <w:t>our@uconn.edu</w:t>
        </w:r>
      </w:hyperlink>
      <w:r>
        <w:rPr>
          <w:rFonts w:asciiTheme="minorHAnsi" w:eastAsia="Cambria" w:hAnsiTheme="minorHAnsi" w:cs="Cambria"/>
          <w:i/>
          <w:color w:val="131312"/>
        </w:rPr>
        <w:t>).</w:t>
      </w:r>
    </w:p>
    <w:sectPr w:rsidR="00EC313C" w:rsidRPr="00CA7CBA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2107" w14:textId="77777777" w:rsidR="006C5674" w:rsidRDefault="006C5674" w:rsidP="00A75323">
      <w:r>
        <w:separator/>
      </w:r>
    </w:p>
  </w:endnote>
  <w:endnote w:type="continuationSeparator" w:id="0">
    <w:p w14:paraId="493F8C73" w14:textId="77777777" w:rsidR="006C5674" w:rsidRDefault="006C5674" w:rsidP="00A7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671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12DAC" w14:textId="70473787" w:rsidR="00A75323" w:rsidRDefault="00A75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B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574F32" w14:textId="77777777" w:rsidR="00A75323" w:rsidRDefault="00A75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862D" w14:textId="77777777" w:rsidR="006C5674" w:rsidRDefault="006C5674" w:rsidP="00A75323">
      <w:r>
        <w:separator/>
      </w:r>
    </w:p>
  </w:footnote>
  <w:footnote w:type="continuationSeparator" w:id="0">
    <w:p w14:paraId="0C6C6CF9" w14:textId="77777777" w:rsidR="006C5674" w:rsidRDefault="006C5674" w:rsidP="00A7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347"/>
    <w:multiLevelType w:val="multilevel"/>
    <w:tmpl w:val="75F006A2"/>
    <w:lvl w:ilvl="0">
      <w:start w:val="4"/>
      <w:numFmt w:val="decimal"/>
      <w:lvlText w:val="%1"/>
      <w:lvlJc w:val="left"/>
      <w:pPr>
        <w:ind w:left="676" w:hanging="57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76" w:hanging="576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"/>
      <w:lvlJc w:val="left"/>
      <w:pPr>
        <w:ind w:left="1915" w:hanging="360"/>
      </w:pPr>
      <w:rPr>
        <w:rFonts w:ascii="Wingdings" w:hAnsi="Wingdings" w:hint="default"/>
        <w:lang w:val="en-US" w:eastAsia="en-US" w:bidi="en-US"/>
      </w:rPr>
    </w:lvl>
    <w:lvl w:ilvl="4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AA641FF"/>
    <w:multiLevelType w:val="multilevel"/>
    <w:tmpl w:val="23609902"/>
    <w:lvl w:ilvl="0">
      <w:start w:val="4"/>
      <w:numFmt w:val="decimal"/>
      <w:lvlText w:val="%1"/>
      <w:lvlJc w:val="left"/>
      <w:pPr>
        <w:ind w:left="676" w:hanging="57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76" w:hanging="576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77812D2"/>
    <w:multiLevelType w:val="multilevel"/>
    <w:tmpl w:val="9252CE04"/>
    <w:lvl w:ilvl="0">
      <w:start w:val="4"/>
      <w:numFmt w:val="decimal"/>
      <w:lvlText w:val="%1"/>
      <w:lvlJc w:val="left"/>
      <w:pPr>
        <w:ind w:left="676" w:hanging="57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76" w:hanging="576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</w:abstractNum>
  <w:num w:numId="1" w16cid:durableId="906956597">
    <w:abstractNumId w:val="1"/>
  </w:num>
  <w:num w:numId="2" w16cid:durableId="1699814965">
    <w:abstractNumId w:val="2"/>
  </w:num>
  <w:num w:numId="3" w16cid:durableId="22271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4F"/>
    <w:rsid w:val="0005208F"/>
    <w:rsid w:val="00111B8D"/>
    <w:rsid w:val="00274ED7"/>
    <w:rsid w:val="003320DA"/>
    <w:rsid w:val="003610E4"/>
    <w:rsid w:val="00443244"/>
    <w:rsid w:val="006C5674"/>
    <w:rsid w:val="007466A8"/>
    <w:rsid w:val="00782282"/>
    <w:rsid w:val="0079195A"/>
    <w:rsid w:val="007D40E1"/>
    <w:rsid w:val="009F78F1"/>
    <w:rsid w:val="00A603D3"/>
    <w:rsid w:val="00A75323"/>
    <w:rsid w:val="00AC1780"/>
    <w:rsid w:val="00B22DB8"/>
    <w:rsid w:val="00C16232"/>
    <w:rsid w:val="00C41CB3"/>
    <w:rsid w:val="00C60DC4"/>
    <w:rsid w:val="00C625AD"/>
    <w:rsid w:val="00C95EE0"/>
    <w:rsid w:val="00CA7CBA"/>
    <w:rsid w:val="00D4238B"/>
    <w:rsid w:val="00EC313C"/>
    <w:rsid w:val="00ED35E0"/>
    <w:rsid w:val="00F0236C"/>
    <w:rsid w:val="00F74F4E"/>
    <w:rsid w:val="00F91FB7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0F28"/>
  <w15:chartTrackingRefBased/>
  <w15:docId w15:val="{29D56A79-0F09-4A96-8510-0D83E6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FD16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6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3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244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244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44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75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32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5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32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prod.uconn.edu/feb/secure/org/app/02671982-c83e-481c-85da-ea14aa5eaae1/launch/index.html?form=F_Thesis_Plan_Form" TargetMode="External"/><Relationship Id="rId13" Type="http://schemas.openxmlformats.org/officeDocument/2006/relationships/hyperlink" Target="https://honors.uconn.edu/wp-content/uploads/sites/277/2012/08/form_honors_thesis_approval.pdf" TargetMode="External"/><Relationship Id="rId18" Type="http://schemas.openxmlformats.org/officeDocument/2006/relationships/hyperlink" Target="mailto:our@uconn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honors.uconn.edu/honors-advising-faculty/" TargetMode="External"/><Relationship Id="rId12" Type="http://schemas.openxmlformats.org/officeDocument/2006/relationships/hyperlink" Target="https://honors.uconn.edu/thesis-extensions/" TargetMode="External"/><Relationship Id="rId17" Type="http://schemas.openxmlformats.org/officeDocument/2006/relationships/hyperlink" Target="https://honors.uconn.edu/thesis-project/submitt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nors.uconn.edu/wp-content/uploads/sites/277/2012/08/form_honors_thesis_approval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oc.uconn.edu/writing-competency/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honors.uconn.edu/thesis-extensions/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honors.uconn.edu/wp-content/uploads/sites/277/2012/08/form_honors_thesis_approval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onors.uconn.edu/thesis-extensions/" TargetMode="External"/><Relationship Id="rId14" Type="http://schemas.openxmlformats.org/officeDocument/2006/relationships/hyperlink" Target="https://forms.prod.uconn.edu/feb/secure/org/app/02671982-c83e-481c-85da-ea14aa5eaae1/launch/index.html?form=F_Thesis_Plan_Form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27AA125E1E5468C7A0FF2CC3296E8" ma:contentTypeVersion="16" ma:contentTypeDescription="Create a new document." ma:contentTypeScope="" ma:versionID="ed4f0e5bd456de4b0466c020c45e6b08">
  <xsd:schema xmlns:xsd="http://www.w3.org/2001/XMLSchema" xmlns:xs="http://www.w3.org/2001/XMLSchema" xmlns:p="http://schemas.microsoft.com/office/2006/metadata/properties" xmlns:ns2="27432516-2040-42b2-881c-0d108c7b11d8" xmlns:ns3="818ac8a4-c625-48a7-be68-cd4536a82ada" targetNamespace="http://schemas.microsoft.com/office/2006/metadata/properties" ma:root="true" ma:fieldsID="6ebfd2659724d83f1c1c8f7b0dfefd0c" ns2:_="" ns3:_="">
    <xsd:import namespace="27432516-2040-42b2-881c-0d108c7b11d8"/>
    <xsd:import namespace="818ac8a4-c625-48a7-be68-cd4536a82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32516-2040-42b2-881c-0d108c7b1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c8a4-c625-48a7-be68-cd4536a82a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a428c5-bf52-4291-b785-0908e1f3b5a1}" ma:internalName="TaxCatchAll" ma:showField="CatchAllData" ma:web="818ac8a4-c625-48a7-be68-cd4536a82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ac8a4-c625-48a7-be68-cd4536a82ada" xsi:nil="true"/>
    <lcf76f155ced4ddcb4097134ff3c332f xmlns="27432516-2040-42b2-881c-0d108c7b1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B187E-A65C-48B4-A7A1-54D005DB643E}"/>
</file>

<file path=customXml/itemProps2.xml><?xml version="1.0" encoding="utf-8"?>
<ds:datastoreItem xmlns:ds="http://schemas.openxmlformats.org/officeDocument/2006/customXml" ds:itemID="{02618CCB-8D57-4E43-A7FF-06D71178C455}"/>
</file>

<file path=customXml/itemProps3.xml><?xml version="1.0" encoding="utf-8"?>
<ds:datastoreItem xmlns:ds="http://schemas.openxmlformats.org/officeDocument/2006/customXml" ds:itemID="{0F1AD5AD-CAA5-454F-A821-746EEE5212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1260</Words>
  <Characters>6772</Characters>
  <Application>Microsoft Office Word</Application>
  <DocSecurity>0</DocSecurity>
  <Lines>147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Caroline</dc:creator>
  <cp:keywords/>
  <dc:description/>
  <cp:lastModifiedBy>O'Neill, Michael J</cp:lastModifiedBy>
  <cp:revision>3</cp:revision>
  <dcterms:created xsi:type="dcterms:W3CDTF">2025-11-30T20:28:00Z</dcterms:created>
  <dcterms:modified xsi:type="dcterms:W3CDTF">2025-11-30T20:38:00Z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0x01010046927AA125E1E5468C7A0FF2CC3296E8</vt:lpwstr>
  </property>
  <property fmtid="{D5CDD505-2E9C-101B-9397-08002B2CF9AE}" pid="3" name="MediaServiceImageTags">
    <vt:lpwstr/>
  </property>
</Properties>
</file>